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22 января 2013 г. N 23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ПРАВИЛАХ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РАЗРАБОТКИ И УТВЕРЖДЕНИЯ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ПРОФЕССИОНАЛЬНЫХ СТАНДАРТОВ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23.09.2014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970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13.05.2016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406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Российской Федерации постановляет: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13.05.2016 N 406)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разработки и утверждения профессиональных стандартов.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13.05.2016 N 406)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 Едином тарифно-квалификационном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справочнике</w:t>
        </w:r>
      </w:hyperlink>
      <w:r>
        <w:rPr>
          <w:rFonts w:ascii="Arial" w:hAnsi="Arial" w:cs="Arial"/>
          <w:sz w:val="20"/>
          <w:szCs w:val="20"/>
        </w:rPr>
        <w:t xml:space="preserve"> работ и профессий рабочих, Едином квалификационном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справочнике</w:t>
        </w:r>
      </w:hyperlink>
      <w:r>
        <w:rPr>
          <w:rFonts w:ascii="Arial" w:hAnsi="Arial" w:cs="Arial"/>
          <w:sz w:val="20"/>
          <w:szCs w:val="20"/>
        </w:rPr>
        <w:t xml:space="preserve"> должностей руководителей, специалистов и служащих, наименованиям должностей, профессий и специальностей, содержащихся в профессиональных стандартах.</w:t>
      </w:r>
      <w:proofErr w:type="gramEnd"/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Министерству труда и социальной защиты Российской Федерации давать разъяснения по вопросам применения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разработки и утверждения профессиональных стандартов, утвержденных настоящим постановлением.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13.05.2016 N 406)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Реализация федеральными органами исполнительной власти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  <w:proofErr w:type="gramEnd"/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января 2013 г. N 23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5"/>
      <w:bookmarkEnd w:id="0"/>
      <w:r>
        <w:rPr>
          <w:rFonts w:ascii="Arial" w:hAnsi="Arial" w:cs="Arial"/>
          <w:b/>
          <w:bCs/>
          <w:sz w:val="20"/>
          <w:szCs w:val="20"/>
        </w:rPr>
        <w:t>ПРАВИЛА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РАЗРАБОТКИ И УТВЕРЖДЕНИЯ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ПРОФЕССИОНАЛЬНЫХ СТАНДАРТОВ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23.09.2014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970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13.05.2016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406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Общие положения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устанавливают порядок разработки и утверждения профессиональных стандартов.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13.05.2016 N 406)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Министерство труда и социальной защиты Российской Федерации координирует разработку профессиональных стандартов.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Проекты профессиональных стандартов могут разрабатываться объединениями работодателей, работодателями, профессиональными сообществами, </w:t>
      </w:r>
      <w:proofErr w:type="spellStart"/>
      <w:r>
        <w:rPr>
          <w:rFonts w:ascii="Arial" w:hAnsi="Arial" w:cs="Arial"/>
          <w:sz w:val="20"/>
          <w:szCs w:val="20"/>
        </w:rPr>
        <w:t>саморегулируемыми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(далее - разработчики).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9"/>
      <w:bookmarkEnd w:id="1"/>
      <w:r>
        <w:rPr>
          <w:rFonts w:ascii="Arial" w:hAnsi="Arial" w:cs="Arial"/>
          <w:sz w:val="20"/>
          <w:szCs w:val="20"/>
        </w:rPr>
        <w:t xml:space="preserve">4 - 5. Утратили силу.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23.09.2014 N 970.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Разработка и утверждение профессиональных стандартов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Разработка проектов профессиональных стандартов осуществляется в соответствии с утверждаемыми Министерством труда и социальной защиты Российской Федерации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методическими рекомендациями</w:t>
        </w:r>
      </w:hyperlink>
      <w:r>
        <w:rPr>
          <w:rFonts w:ascii="Arial" w:hAnsi="Arial" w:cs="Arial"/>
          <w:sz w:val="20"/>
          <w:szCs w:val="20"/>
        </w:rPr>
        <w:t xml:space="preserve"> по разработке профессионального стандарта,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макетом</w:t>
        </w:r>
      </w:hyperlink>
      <w:r>
        <w:rPr>
          <w:rFonts w:ascii="Arial" w:hAnsi="Arial" w:cs="Arial"/>
          <w:sz w:val="20"/>
          <w:szCs w:val="20"/>
        </w:rPr>
        <w:t xml:space="preserve"> профессионального стандарта и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уровнями</w:t>
        </w:r>
      </w:hyperlink>
      <w:r>
        <w:rPr>
          <w:rFonts w:ascii="Arial" w:hAnsi="Arial" w:cs="Arial"/>
          <w:sz w:val="20"/>
          <w:szCs w:val="20"/>
        </w:rPr>
        <w:t xml:space="preserve"> квалификаций.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Разработка проектов профессиональных стандартов за счет собственных средств осуществляется разработчиками в инициативном порядке.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Разработка проектов профессиональных стандартов за счет средств федерального бюджета осуществляется в соответствии с утверждаемым Министерством труда и социальной защиты Российской Федерации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перечнем</w:t>
        </w:r>
      </w:hyperlink>
      <w:r>
        <w:rPr>
          <w:rFonts w:ascii="Arial" w:hAnsi="Arial" w:cs="Arial"/>
          <w:sz w:val="20"/>
          <w:szCs w:val="20"/>
        </w:rPr>
        <w:t xml:space="preserve"> профессиональных стандартов, сформированным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 (далее - Национальный совет), на основе государственных контрактов на выполнение работ по разработке проектов профессиональных стандартов в порядке и</w:t>
      </w:r>
      <w:proofErr w:type="gramEnd"/>
      <w:r>
        <w:rPr>
          <w:rFonts w:ascii="Arial" w:hAnsi="Arial" w:cs="Arial"/>
          <w:sz w:val="20"/>
          <w:szCs w:val="20"/>
        </w:rPr>
        <w:t xml:space="preserve"> на условиях, которые установлены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23.09.2014 N 970)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Проект профессионального стандарта, по которому проведено обсуждение с представителями работодателей, профессиональных сообществ, профессиональных союзов (их объединений) и других заинтересованных организаций, представляется разработчиком в Министерство труда и социальной защиты Российской Федерации.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8"/>
      <w:bookmarkEnd w:id="2"/>
      <w:r>
        <w:rPr>
          <w:rFonts w:ascii="Arial" w:hAnsi="Arial" w:cs="Arial"/>
          <w:sz w:val="20"/>
          <w:szCs w:val="20"/>
        </w:rPr>
        <w:t>10. Для рассмотрения проекта профессионального стандарта разработчиком представляются в Министерство труда и социальной защиты Российской Федерации проект профессионального стандарта и следующие документы: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пояснительная записка к проекту профессионального стандарта;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об организациях, принявших участие в разработке и согласовании профессионального стандарта;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информация о результатах обсуждения проекта профессионального стандарта с представителями работодателей, профессиональных сообществ, профессиональных союзов (их объединений) и других заинтересованных организаций.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Министерство труда и социальной защиты Российской Федерации отклоняет проект профессионального стандарта, если разработчиком представлен неполный комплект документов, предусмотренных 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пунктом 10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а </w:t>
      </w:r>
      <w:proofErr w:type="gramStart"/>
      <w:r>
        <w:rPr>
          <w:rFonts w:ascii="Arial" w:hAnsi="Arial" w:cs="Arial"/>
          <w:sz w:val="20"/>
          <w:szCs w:val="20"/>
        </w:rPr>
        <w:t>также</w:t>
      </w:r>
      <w:proofErr w:type="gramEnd"/>
      <w:r>
        <w:rPr>
          <w:rFonts w:ascii="Arial" w:hAnsi="Arial" w:cs="Arial"/>
          <w:sz w:val="20"/>
          <w:szCs w:val="20"/>
        </w:rPr>
        <w:t xml:space="preserve"> если этот проект не соответствует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методическим рекомендациям</w:t>
        </w:r>
      </w:hyperlink>
      <w:r>
        <w:rPr>
          <w:rFonts w:ascii="Arial" w:hAnsi="Arial" w:cs="Arial"/>
          <w:sz w:val="20"/>
          <w:szCs w:val="20"/>
        </w:rPr>
        <w:t xml:space="preserve"> по разработке профессионального стандарта.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23.09.2014 N 970)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Министерство труда и социальной защиты Российской Федерации в течение 10 календарных дней со дня поступления проекта профессионального стандарта информирует разработчика об отклонении проекта профессионального стандарта или о принятии его к рассмотрению.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Проект профессионального стандарта размещается Министерством труда и социальной защиты Российской Федерации на официальном сайте (</w:t>
      </w:r>
      <w:proofErr w:type="spellStart"/>
      <w:r>
        <w:rPr>
          <w:rFonts w:ascii="Arial" w:hAnsi="Arial" w:cs="Arial"/>
          <w:sz w:val="20"/>
          <w:szCs w:val="20"/>
        </w:rPr>
        <w:t>www.regulation.gov.ru</w:t>
      </w:r>
      <w:proofErr w:type="spellEnd"/>
      <w:r>
        <w:rPr>
          <w:rFonts w:ascii="Arial" w:hAnsi="Arial" w:cs="Arial"/>
          <w:sz w:val="20"/>
          <w:szCs w:val="20"/>
        </w:rPr>
        <w:t>) в информационно-телекоммуникационной сети "Интернет" в течение 10 календарных дней со дня его поступления для проведения общественного обсуждения. Информация о размещении проекта профессионального стандарта для проведения общественного обсуждения направляется координаторам сторон, представляющих общероссийские объединения профессиональных союзов и общероссийские объединения работодателей, в Российской трехсторонней комиссии по регулированию социально-трудовых отношений, а также в государственные компании и государственные корпорации, образованные в соответствии с федеральными законами. Срок общественного обсуждения составляет 15 календарных дней со дня размещения проекта профессионального стандарта.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Одновременно проект профессионального стандарта направляется Министерством труда и социальной защиты Российской Федерации в федеральный орган исполнительной власти, осуществляющий функции по выработке государственной политики и нормативно-правовому </w:t>
      </w:r>
      <w:r>
        <w:rPr>
          <w:rFonts w:ascii="Arial" w:hAnsi="Arial" w:cs="Arial"/>
          <w:sz w:val="20"/>
          <w:szCs w:val="20"/>
        </w:rPr>
        <w:lastRenderedPageBreak/>
        <w:t>регулированию в соответствующей сфере деятельности, который направляет в течение 15 календарных дней со дня поступления проекта профессионального стандарта в Министерство труда и социальной защиты Российской Федерации свои замечания и предложения.</w:t>
      </w:r>
      <w:proofErr w:type="gramEnd"/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направляется Министерством труда и социальной защиты Российской Федерации разработчику в течение 7 календарных дней со дня поступления в Министерство такой информации.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23.09.2014 N 970)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Проект профессионального стандарта, информация о результатах общественного обсуждения проекта профессионального стандарта и его рассмотрения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направляются Министерством труда и социальной защиты Российской Федерации в Национальный совет для проведения экспертизы.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14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23.09.2014 N 970)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Министерство труда и социальной защиты Российской Федерации на основании экспертного заключения Национального совета в течение 7 календарных дней со дня его получения принимает решение об утверждении проекта профессионального стандарта либо отклонении проекта профессионального стандарта и информирует разработчика о принятом решении.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15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23.09.2014 N 970)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Утверждение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профессионального стандарта</w:t>
        </w:r>
      </w:hyperlink>
      <w:r>
        <w:rPr>
          <w:rFonts w:ascii="Arial" w:hAnsi="Arial" w:cs="Arial"/>
          <w:sz w:val="20"/>
          <w:szCs w:val="20"/>
        </w:rPr>
        <w:t xml:space="preserve"> осуществляется Министерством труда и социальной защиты Российской Федерации на основании экспертного заключения Национального совета с рекомендациями о его одобрении.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16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23.09.2014 N 970)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Сведения о профессиональном стандарте вносятся в реестр профессиональных стандартов, создание и ведение которого осуществляется Министерством труда и социальной защиты Российской Федерации в установленном им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17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23.09.2014 N 970)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Внесение изменений в профессиональные стандарты осуществляется в порядке, предусмотренном для их разработки и утверждения.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18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23.09.2014 N 970)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Информация об утвержденных Министерством труда и социальной защиты Российской </w:t>
      </w:r>
      <w:proofErr w:type="gramStart"/>
      <w:r>
        <w:rPr>
          <w:rFonts w:ascii="Arial" w:hAnsi="Arial" w:cs="Arial"/>
          <w:sz w:val="20"/>
          <w:szCs w:val="20"/>
        </w:rPr>
        <w:t>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профессиональных стандартах и внесенных в них изменениях направляется в Министерство образования и науки Российской Федерации в течение 10 дней со дня их вступления в силу для учета при формировании федеральных государственных образовательных стандартов профессионального образования.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19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23.09.2014 N 970)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20 - 24. Утратили силу. -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23.09.2014 N 970.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Порядок применения профессиональных стандартов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 с 1 июля 2016 года. 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13.05.2016 N 406.</w:t>
      </w: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566F2" w:rsidRDefault="006566F2" w:rsidP="00656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4940" w:rsidRDefault="006566F2"/>
    <w:sectPr w:rsidR="00724940" w:rsidSect="008A031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6F2"/>
    <w:rsid w:val="00382E62"/>
    <w:rsid w:val="006566F2"/>
    <w:rsid w:val="00BA04D3"/>
    <w:rsid w:val="00DE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49CC846ADC423AB7AC3B8901DC34BD0B2C8B042F01D006C2A16052VFo9K" TargetMode="External"/><Relationship Id="rId13" Type="http://schemas.openxmlformats.org/officeDocument/2006/relationships/hyperlink" Target="consultantplus://offline/ref=5D49CC846ADC423AB7AC3B8901DC34BD0327850D2C098D0CCAF86C50FEE82D17F27FD2907D8BCDE2VEoAK" TargetMode="External"/><Relationship Id="rId18" Type="http://schemas.openxmlformats.org/officeDocument/2006/relationships/hyperlink" Target="consultantplus://offline/ref=5D49CC846ADC423AB7AC3B8901DC34BD002E85072F0F8D0CCAF86C50FEE82D17F27FD2907D8BCDE3VEo4K" TargetMode="External"/><Relationship Id="rId26" Type="http://schemas.openxmlformats.org/officeDocument/2006/relationships/hyperlink" Target="consultantplus://offline/ref=5D49CC846ADC423AB7AC3B8901DC34BD03288B042C0C8D0CCAF86C50FEE82D17F27FD2907D8BCDE2VEo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49CC846ADC423AB7AC3B8901DC34BD03288B042C0C8D0CCAF86C50FEE82D17F27FD2907D8BCDE2VEoC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D49CC846ADC423AB7AC3B8901DC34BD0327850D2C098D0CCAF86C50FEE82D17F27FD2907D8BCDE2VEoFK" TargetMode="External"/><Relationship Id="rId12" Type="http://schemas.openxmlformats.org/officeDocument/2006/relationships/hyperlink" Target="consultantplus://offline/ref=5D49CC846ADC423AB7AC3B8901DC34BD0327850D2C098D0CCAF86C50FEE82D17F27FD2907D8BCDE2VEo8K" TargetMode="External"/><Relationship Id="rId17" Type="http://schemas.openxmlformats.org/officeDocument/2006/relationships/hyperlink" Target="consultantplus://offline/ref=5D49CC846ADC423AB7AC3B8901DC34BD032A840D2F0A8D0CCAF86C50FEE82D17F27FD2907D8BCDE3VEo4K" TargetMode="External"/><Relationship Id="rId25" Type="http://schemas.openxmlformats.org/officeDocument/2006/relationships/hyperlink" Target="consultantplus://offline/ref=5D49CC846ADC423AB7AC3B8901DC34BD032B85002B0C8D0CCAF86C50FEVEo8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49CC846ADC423AB7AC3B8901DC34BD032982032C088D0CCAF86C50FEE82D17F27FD2907D8BCDE3VEo4K" TargetMode="External"/><Relationship Id="rId20" Type="http://schemas.openxmlformats.org/officeDocument/2006/relationships/hyperlink" Target="consultantplus://offline/ref=5D49CC846ADC423AB7AC3B8901DC34BD032B820C200C8D0CCAF86C50FEE82D17F27FD2907D8BCDE3VEo4K" TargetMode="External"/><Relationship Id="rId29" Type="http://schemas.openxmlformats.org/officeDocument/2006/relationships/hyperlink" Target="consultantplus://offline/ref=5D49CC846ADC423AB7AC3B8901DC34BD03288B042C0C8D0CCAF86C50FEE82D17F27FD2907D8BCDE1VEo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49CC846ADC423AB7AC3B8901DC34BD0327850D2C098D0CCAF86C50FEE82D17F27FD2907D8BCDE2VEoCK" TargetMode="External"/><Relationship Id="rId11" Type="http://schemas.openxmlformats.org/officeDocument/2006/relationships/hyperlink" Target="consultantplus://offline/ref=5D49CC846ADC423AB7AC3B8901DC34BD03288B042C0C8D0CCAF86C50FEE82D17F27FD2907D8BCDE3VEo5K" TargetMode="External"/><Relationship Id="rId24" Type="http://schemas.openxmlformats.org/officeDocument/2006/relationships/hyperlink" Target="consultantplus://offline/ref=5D49CC846ADC423AB7AC3B8901DC34BD03288B042C0C8D0CCAF86C50FEE82D17F27FD2907D8BCDE2VEoAK" TargetMode="External"/><Relationship Id="rId32" Type="http://schemas.openxmlformats.org/officeDocument/2006/relationships/hyperlink" Target="consultantplus://offline/ref=5D49CC846ADC423AB7AC3B8901DC34BD0327850D2C098D0CCAF86C50FEE82D17F27FD2907D8BCDE2VEo4K" TargetMode="External"/><Relationship Id="rId5" Type="http://schemas.openxmlformats.org/officeDocument/2006/relationships/hyperlink" Target="consultantplus://offline/ref=5D49CC846ADC423AB7AC3B8901DC34BD0327850D2C098D0CCAF86C50FEE82D17F27FD2907D8BCDE3VEo8K" TargetMode="External"/><Relationship Id="rId15" Type="http://schemas.openxmlformats.org/officeDocument/2006/relationships/hyperlink" Target="consultantplus://offline/ref=5D49CC846ADC423AB7AC3B8901DC34BD032B820C200C8D0CCAF86C50FEE82D17F27FD2907D8BCDE3VEo4K" TargetMode="External"/><Relationship Id="rId23" Type="http://schemas.openxmlformats.org/officeDocument/2006/relationships/hyperlink" Target="consultantplus://offline/ref=5D49CC846ADC423AB7AC3B8901DC34BD03288B042C0C8D0CCAF86C50FEE82D17F27FD2907D8BCDE2VEoBK" TargetMode="External"/><Relationship Id="rId28" Type="http://schemas.openxmlformats.org/officeDocument/2006/relationships/hyperlink" Target="consultantplus://offline/ref=5D49CC846ADC423AB7AC3B8901DC34BD03288B042C0C8D0CCAF86C50FEE82D17F27FD2907D8BCDE2VEo4K" TargetMode="External"/><Relationship Id="rId10" Type="http://schemas.openxmlformats.org/officeDocument/2006/relationships/hyperlink" Target="consultantplus://offline/ref=5D49CC846ADC423AB7AC3B8901DC34BD0327850D2C098D0CCAF86C50FEE82D17F27FD2907D8BCDE2VEo9K" TargetMode="External"/><Relationship Id="rId19" Type="http://schemas.openxmlformats.org/officeDocument/2006/relationships/hyperlink" Target="consultantplus://offline/ref=5D49CC846ADC423AB7AC3B8901DC34BD03288B042C0C8D0CCAF86C50FEE82D17F27FD2907D8BCDE2VEoDK" TargetMode="External"/><Relationship Id="rId31" Type="http://schemas.openxmlformats.org/officeDocument/2006/relationships/hyperlink" Target="consultantplus://offline/ref=5D49CC846ADC423AB7AC3B8901DC34BD03288B042C0C8D0CCAF86C50FEE82D17F27FD2907D8BCDE1VEoFK" TargetMode="External"/><Relationship Id="rId4" Type="http://schemas.openxmlformats.org/officeDocument/2006/relationships/hyperlink" Target="consultantplus://offline/ref=5D49CC846ADC423AB7AC3B8901DC34BD03288B042C0C8D0CCAF86C50FEE82D17F27FD2907D8BCDE3VEo8K" TargetMode="External"/><Relationship Id="rId9" Type="http://schemas.openxmlformats.org/officeDocument/2006/relationships/hyperlink" Target="consultantplus://offline/ref=5D49CC846ADC423AB7AC3B8901DC34BD0B2981032001D006C2A16052VFo9K" TargetMode="External"/><Relationship Id="rId14" Type="http://schemas.openxmlformats.org/officeDocument/2006/relationships/hyperlink" Target="consultantplus://offline/ref=5D49CC846ADC423AB7AC3B8901DC34BD03288B042C0C8D0CCAF86C50FEE82D17F27FD2907D8BCDE3VEo4K" TargetMode="External"/><Relationship Id="rId22" Type="http://schemas.openxmlformats.org/officeDocument/2006/relationships/hyperlink" Target="consultantplus://offline/ref=5D49CC846ADC423AB7AC3B8901DC34BD03288B042C0C8D0CCAF86C50FEE82D17F27FD2907D8BCDE2VEoFK" TargetMode="External"/><Relationship Id="rId27" Type="http://schemas.openxmlformats.org/officeDocument/2006/relationships/hyperlink" Target="consultantplus://offline/ref=5D49CC846ADC423AB7AC3B8901DC34BD002F86032A0A8D0CCAF86C50FEVEo8K" TargetMode="External"/><Relationship Id="rId30" Type="http://schemas.openxmlformats.org/officeDocument/2006/relationships/hyperlink" Target="consultantplus://offline/ref=5D49CC846ADC423AB7AC3B8901DC34BD03288B042C0C8D0CCAF86C50FEE82D17F27FD2907D8BCDE1VE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2013</Words>
  <Characters>11478</Characters>
  <Application>Microsoft Office Word</Application>
  <DocSecurity>0</DocSecurity>
  <Lines>95</Lines>
  <Paragraphs>26</Paragraphs>
  <ScaleCrop>false</ScaleCrop>
  <Company>Krokoz™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Konsyltant</dc:creator>
  <cp:keywords/>
  <dc:description/>
  <cp:lastModifiedBy>Konsyltant</cp:lastModifiedBy>
  <cp:revision>3</cp:revision>
  <dcterms:created xsi:type="dcterms:W3CDTF">2017-04-13T10:40:00Z</dcterms:created>
  <dcterms:modified xsi:type="dcterms:W3CDTF">2017-04-13T10:40:00Z</dcterms:modified>
</cp:coreProperties>
</file>